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>Каждые 5 секунд в мире кто-то заболевает сахарным диабетом, а каждые 7 секунд кто-то умирает от этой болезни, которая получила статус неинфекционной эпидемии XXI века. По оценкам Диабетического атласа Международной Диабетической Федерации к 2035 году количество больных СД в мире вырастет до полумиллиарда человек — то есть, болеть будет каждый десятый человек на земле.</w:t>
      </w: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4749E9" w:rsidRPr="004749E9" w:rsidRDefault="008911E1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Рацион, который рекомендуется </w:t>
      </w:r>
      <w:r w:rsidR="004749E9"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>соблюдать людям с сахарным диабетом, полезен абсолютно всем. Такое питание не только снижает риск развития болезни, но и помогает сохранять нормальное пищеварение и стройную фигуру.</w:t>
      </w: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Первое, что нужно сделать для профилактики СД 2 типа, так и людям с таким диагнозом — это похудеть. Снижение веса должно быть плавным. Начать снижение веса </w:t>
      </w:r>
      <w:r w:rsidR="00786259">
        <w:rPr>
          <w:rFonts w:eastAsia="Times New Roman"/>
          <w:sz w:val="28"/>
          <w:szCs w:val="28"/>
          <w:bdr w:val="none" w:sz="0" w:space="0" w:color="auto"/>
          <w:lang w:eastAsia="ru-RU"/>
        </w:rPr>
        <w:t>главный внештатный диетолог Минздрава Свердловской области Ирина Бородина</w:t>
      </w: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 советует с ограничения калорийности рациона на 500-1000 килокалорий. Проще всего это сделать, уменьшив привычные порции вполовину. А также убрав или существенно ограничив употребление высококалорийных «</w:t>
      </w:r>
      <w:proofErr w:type="spellStart"/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>вкусняшек</w:t>
      </w:r>
      <w:proofErr w:type="spellEnd"/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>», богатых жирами и легкоусвояемыми углеводами. К ним относятся жирные сорта мяса, масло, в том числе и растительное, сало, колбасные изделия, копчености, жирные молочные продукты, кожа птицы, консервы. Важно правильно читать упаковки, ведь орехи многие за еду не считают, тогда как в одном пакетике — половина дневной потребности в энергии. А заменяя майонез на оливковое масло, добавляют чуть ли не половину бутылки, заправляя салат, тогда как в 100 мл оливкового масла порядка 900 ккал.</w:t>
      </w: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>В целях профилактики сахарного диабета у детей в школьном питании еще с 2009 года запрещены сладкие газированные напитки, спреды, майонез, обжаривание пищи во фритюре.</w:t>
      </w: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Один из распространённых мифов, что при сахарном диабете нельзя употреблять углеводы, в частности, хлеб, картофель, макароны. Кроме того, принято считать, что эти продукты противопоказаны людям, мечтающим похудеть. Это заблуждение! Если есть их без жиров и в умеренных количествах, они не опасны для фигуры. Углеводы являются основой нашего питания, источником энергии для нашего организма. Исключение – легкоусвояемые углеводы в чистом виде, как, например, сахар, мёд, фруктовые соки. Они сразу и очень сильно повышают уровень глюкозы крови. </w:t>
      </w: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Многие верят в то, что сахарный диабет развивается у тех, кто ест много сладкого. Однако сами по себе сладкие продукты не ведут к повышению уровня глюкозы в крови. Неумеренное потребление сладкого может привести к повышению массы тела, из-за чего возрастает риск развития СД, однако у </w:t>
      </w: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lastRenderedPageBreak/>
        <w:t xml:space="preserve">стройного человека, который питается одними пирожными, риск гораздо меньше, чем у толстяка, который сладкого не ест. </w:t>
      </w:r>
    </w:p>
    <w:p w:rsid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Также следует ограничить алкоголь, многие даже не представляют насколько он калорийный. </w:t>
      </w: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То, что пиво более калорийно, чем крепкие спиртные напитки — миф, пиво — самый низкокалорийный из всех спиртных напитков, в 100 граммах </w:t>
      </w: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пива 50 ккал, тогда как в 100 мл водки 231 ккал. Но </w:t>
      </w:r>
      <w:r w:rsidR="00786259">
        <w:rPr>
          <w:rFonts w:eastAsia="Times New Roman"/>
          <w:sz w:val="28"/>
          <w:szCs w:val="28"/>
          <w:bdr w:val="none" w:sz="0" w:space="0" w:color="auto"/>
          <w:lang w:eastAsia="ru-RU"/>
        </w:rPr>
        <w:t>злоупотреблять пивом нельзя, во-</w:t>
      </w: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первых - нет безопасной дозы алкоголя. А во вторых, 2 банки пива и это уже 500 калорий. </w:t>
      </w: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4749E9" w:rsidRPr="008911E1" w:rsidRDefault="004749E9" w:rsidP="00CE5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Одна из современных концепций плавного и стойкого снижения веса - тарелка здоровья. </w:t>
      </w:r>
      <w:r w:rsidR="00CE58F2">
        <w:rPr>
          <w:rFonts w:eastAsia="Times New Roman"/>
          <w:sz w:val="28"/>
          <w:szCs w:val="28"/>
          <w:bdr w:val="none" w:sz="0" w:space="0" w:color="auto"/>
          <w:lang w:eastAsia="ru-RU"/>
        </w:rPr>
        <w:t>Э</w:t>
      </w: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>то руководство для здорового, сбалансированного питания – на тарелке</w:t>
      </w:r>
      <w:r w:rsidR="00786259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 или в вашей коробке для ланча.</w:t>
      </w:r>
      <w:r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 </w:t>
      </w:r>
      <w:r w:rsidR="008911E1" w:rsidRPr="008911E1">
        <w:rPr>
          <w:rFonts w:eastAsia="Times New Roman"/>
          <w:bCs/>
          <w:sz w:val="28"/>
          <w:szCs w:val="28"/>
          <w:bdr w:val="none" w:sz="0" w:space="0" w:color="auto"/>
          <w:lang w:eastAsia="ru-RU"/>
        </w:rPr>
        <w:t>Овощи и фрукты должны соста</w:t>
      </w:r>
      <w:r w:rsidRPr="008911E1">
        <w:rPr>
          <w:rFonts w:eastAsia="Times New Roman"/>
          <w:bCs/>
          <w:sz w:val="28"/>
          <w:szCs w:val="28"/>
          <w:bdr w:val="none" w:sz="0" w:space="0" w:color="auto"/>
          <w:lang w:eastAsia="ru-RU"/>
        </w:rPr>
        <w:t>влять основную часть Вашего приёма пищи – ½ тарелки.</w:t>
      </w:r>
    </w:p>
    <w:p w:rsidR="004749E9" w:rsidRPr="008911E1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>Обеспе</w:t>
      </w:r>
      <w:r w:rsidR="00786259">
        <w:rPr>
          <w:rFonts w:eastAsia="Times New Roman"/>
          <w:sz w:val="28"/>
          <w:szCs w:val="28"/>
          <w:bdr w:val="none" w:sz="0" w:space="0" w:color="auto"/>
          <w:lang w:eastAsia="ru-RU"/>
        </w:rPr>
        <w:t>чьте разнообразие цвета и вида в</w:t>
      </w:r>
      <w:r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>ашей пищи и помните, что картофель не считается овощем по Тарелке Здорового Питания из-за негативного воздействия на уровень сахара в крови.</w:t>
      </w:r>
    </w:p>
    <w:p w:rsidR="004749E9" w:rsidRPr="008911E1" w:rsidRDefault="004749E9" w:rsidP="004749E9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8911E1">
        <w:rPr>
          <w:rFonts w:eastAsia="Times New Roman"/>
          <w:bCs/>
          <w:sz w:val="28"/>
          <w:szCs w:val="28"/>
          <w:bdr w:val="none" w:sz="0" w:space="0" w:color="auto"/>
          <w:lang w:eastAsia="ru-RU"/>
        </w:rPr>
        <w:t xml:space="preserve">Отдайте предпочтение </w:t>
      </w:r>
      <w:proofErr w:type="spellStart"/>
      <w:r w:rsidRPr="008911E1">
        <w:rPr>
          <w:rFonts w:eastAsia="Times New Roman"/>
          <w:bCs/>
          <w:sz w:val="28"/>
          <w:szCs w:val="28"/>
          <w:bdr w:val="none" w:sz="0" w:space="0" w:color="auto"/>
          <w:lang w:eastAsia="ru-RU"/>
        </w:rPr>
        <w:t>цельнозерновым</w:t>
      </w:r>
      <w:proofErr w:type="spellEnd"/>
      <w:r w:rsidRPr="008911E1">
        <w:rPr>
          <w:rFonts w:eastAsia="Times New Roman"/>
          <w:bCs/>
          <w:sz w:val="28"/>
          <w:szCs w:val="28"/>
          <w:bdr w:val="none" w:sz="0" w:space="0" w:color="auto"/>
          <w:lang w:eastAsia="ru-RU"/>
        </w:rPr>
        <w:t xml:space="preserve"> – ¼ тарелки.</w:t>
      </w:r>
    </w:p>
    <w:p w:rsidR="004749E9" w:rsidRPr="008911E1" w:rsidRDefault="0078625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Цельные и неочищенные </w:t>
      </w:r>
      <w:r w:rsidR="004749E9"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>зерновые –</w:t>
      </w:r>
      <w:r w:rsidR="008911E1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 </w:t>
      </w:r>
      <w:r w:rsidR="004749E9"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цельная </w:t>
      </w: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пшеница, ячмень, зерна пшеницы, киноа, овсянка, гречка, </w:t>
      </w:r>
      <w:r w:rsidR="004749E9"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неочищенный рис и </w:t>
      </w:r>
      <w:r>
        <w:rPr>
          <w:rFonts w:eastAsia="Times New Roman"/>
          <w:sz w:val="28"/>
          <w:szCs w:val="28"/>
          <w:bdr w:val="none" w:sz="0" w:space="0" w:color="auto"/>
          <w:lang w:eastAsia="ru-RU"/>
        </w:rPr>
        <w:t>продукты, изготовленные из них,</w:t>
      </w:r>
      <w:r w:rsidR="004749E9"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 например, макароны из цельной пшеницы, – мен</w:t>
      </w: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ьше влияют на уровень сахара в </w:t>
      </w:r>
      <w:r w:rsidR="004749E9"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>крови и инсулин, чем белый хлеб, белый рис и другие очищенные зерна.</w:t>
      </w:r>
    </w:p>
    <w:p w:rsidR="004749E9" w:rsidRPr="008911E1" w:rsidRDefault="004749E9" w:rsidP="004749E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8911E1">
        <w:rPr>
          <w:rFonts w:eastAsia="Times New Roman"/>
          <w:bCs/>
          <w:sz w:val="28"/>
          <w:szCs w:val="28"/>
          <w:bdr w:val="none" w:sz="0" w:space="0" w:color="auto"/>
          <w:lang w:eastAsia="ru-RU"/>
        </w:rPr>
        <w:t>Сила белка – ¼ тарелки.</w:t>
      </w:r>
    </w:p>
    <w:p w:rsidR="004749E9" w:rsidRDefault="0078625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Рыба, курица, фасоль, орехи </w:t>
      </w:r>
      <w:r w:rsidR="004749E9"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являются здоровыми </w:t>
      </w: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и </w:t>
      </w:r>
      <w:r w:rsidR="004749E9"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>разнообразными</w:t>
      </w:r>
      <w:r w:rsidR="004749E9"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 источниками бе</w:t>
      </w:r>
      <w:r>
        <w:rPr>
          <w:rFonts w:eastAsia="Times New Roman"/>
          <w:sz w:val="28"/>
          <w:szCs w:val="28"/>
          <w:bdr w:val="none" w:sz="0" w:space="0" w:color="auto"/>
          <w:lang w:eastAsia="ru-RU"/>
        </w:rPr>
        <w:t>лка. Их можно добавить в салат,</w:t>
      </w:r>
      <w:r w:rsidR="004749E9"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 они хорошо сочетаются с овощами. Ограничьте потребление красного мяса и избегайте его потреблен</w:t>
      </w: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ия в переработанном виде, таком </w:t>
      </w:r>
      <w:bookmarkStart w:id="0" w:name="_GoBack"/>
      <w:bookmarkEnd w:id="0"/>
      <w:r w:rsidR="004749E9" w:rsidRPr="004749E9">
        <w:rPr>
          <w:rFonts w:eastAsia="Times New Roman"/>
          <w:sz w:val="28"/>
          <w:szCs w:val="28"/>
          <w:bdr w:val="none" w:sz="0" w:space="0" w:color="auto"/>
          <w:lang w:eastAsia="ru-RU"/>
        </w:rPr>
        <w:t>как бекон и сосиски.</w:t>
      </w:r>
    </w:p>
    <w:p w:rsidR="00CE58F2" w:rsidRDefault="00CE58F2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8911E1" w:rsidRDefault="008911E1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И не забываем про физическую нагрузку, всего 150 минут в неделю. Это 2 раза посещения зала по 1 часу 15 минут или каждодневная ходьба. </w:t>
      </w:r>
    </w:p>
    <w:p w:rsidR="008911E1" w:rsidRPr="008911E1" w:rsidRDefault="008911E1" w:rsidP="008911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>Сегодня мы тратим гораздо меньше энергии, чем наши предки, чтобы есть в огромном количестве жирные продукты. Для того, чтобы есть 20% сметану и цельные молочные продукты, нужно жи</w:t>
      </w:r>
      <w:r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ть в начале 20-го века – ходить </w:t>
      </w:r>
      <w:r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пешком, не пользоваться лифтом, работать не земле </w:t>
      </w:r>
      <w:r w:rsidR="00786259">
        <w:rPr>
          <w:rFonts w:eastAsia="Times New Roman"/>
          <w:sz w:val="28"/>
          <w:szCs w:val="28"/>
          <w:bdr w:val="none" w:sz="0" w:space="0" w:color="auto"/>
          <w:lang w:eastAsia="ru-RU"/>
        </w:rPr>
        <w:t>и заниматься физическим трудом!</w:t>
      </w:r>
      <w:r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 xml:space="preserve"> </w:t>
      </w:r>
    </w:p>
    <w:p w:rsidR="004749E9" w:rsidRPr="004749E9" w:rsidRDefault="008911E1" w:rsidP="00786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sz w:val="28"/>
          <w:szCs w:val="28"/>
          <w:bdr w:val="none" w:sz="0" w:space="0" w:color="auto"/>
          <w:lang w:eastAsia="ru-RU"/>
        </w:rPr>
      </w:pPr>
      <w:r w:rsidRPr="008911E1">
        <w:rPr>
          <w:rFonts w:eastAsia="Times New Roman"/>
          <w:sz w:val="28"/>
          <w:szCs w:val="28"/>
          <w:bdr w:val="none" w:sz="0" w:space="0" w:color="auto"/>
          <w:lang w:eastAsia="ru-RU"/>
        </w:rPr>
        <w:t>Пищевые привычки вырабатываются с детства. Но изменить подход к выбору продуктов, сбалансировать свое питание можно в любом возрасте. И при этом совершенно не обязательно дожидаться болезней – начните сейчас!</w:t>
      </w:r>
    </w:p>
    <w:p w:rsid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p w:rsidR="004749E9" w:rsidRPr="004749E9" w:rsidRDefault="004749E9" w:rsidP="004749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eastAsia="ru-RU"/>
        </w:rPr>
      </w:pPr>
    </w:p>
    <w:sectPr w:rsidR="004749E9" w:rsidRPr="0047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41B51"/>
    <w:multiLevelType w:val="multilevel"/>
    <w:tmpl w:val="73A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47F16"/>
    <w:multiLevelType w:val="multilevel"/>
    <w:tmpl w:val="96EC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34F6C"/>
    <w:multiLevelType w:val="multilevel"/>
    <w:tmpl w:val="4852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7D"/>
    <w:rsid w:val="004749E9"/>
    <w:rsid w:val="00780D16"/>
    <w:rsid w:val="00786259"/>
    <w:rsid w:val="008911E1"/>
    <w:rsid w:val="00AC1118"/>
    <w:rsid w:val="00CE58F2"/>
    <w:rsid w:val="00E340FF"/>
    <w:rsid w:val="00E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D3401-02EE-461A-B919-27F26DDE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9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Соболева А.А.</cp:lastModifiedBy>
  <cp:revision>5</cp:revision>
  <dcterms:created xsi:type="dcterms:W3CDTF">2022-09-04T11:51:00Z</dcterms:created>
  <dcterms:modified xsi:type="dcterms:W3CDTF">2023-11-13T09:56:00Z</dcterms:modified>
</cp:coreProperties>
</file>