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16" w:rsidRPr="007C7D16" w:rsidRDefault="007C7D16" w:rsidP="007C7D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Приложение N 3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к распоряжению Правительства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Российской Федерации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от 12 октября 2019 г. N 2406-р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ПЕРЕЧЕНЬ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ЛЕКАРСТВЕННЫХ ПРЕПАРАТОВ, ПРЕДНАЗНАЧЕННЫХ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ДЛЯ ОБЕСПЕЧЕНИЯ ЛИЦ, БОЛЬНЫХ ГЕМОФИЛИЕЙ, МУКОВИСЦИДОЗОМ,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ГИПОФИЗАРНЫМ НАНИЗМОМ, БОЛЕЗНЬЮ ГОШЕ, </w:t>
      </w:r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ЗЛОКАЧЕСТВЕННЫМИ</w:t>
      </w:r>
      <w:proofErr w:type="gramEnd"/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НОВООБРАЗОВАНИЯМИ </w:t>
      </w:r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ЛИМФОИДНОЙ</w:t>
      </w:r>
      <w:proofErr w:type="gram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, КРОВЕТВОРНОЙ И РОДСТВЕННЫХ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ИМ ТКАНЕЙ, РАССЕЯННЫМ СКЛЕРОЗОМ, ГЕМОЛИТИКО-УРЕМИЧЕСКИМ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СИНДРОМОМ, ЮНОШЕСКИМ АРТРИТОМ С СИСТЕМНЫМ НАЧАЛОМ,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МУКОПОЛИСАХАРИДОЗОМ I, II</w:t>
      </w:r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И</w:t>
      </w:r>
      <w:proofErr w:type="gram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VI ТИПОВ, АПЛАСТИЧЕСКОЙ АНЕМИЕЙ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НЕУТОЧНЕННОЙ, НАСЛЕДСТВЕННЫМ ДЕФИЦИТОМ ФАКТОРОВ II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(ФИБРИНОГЕНА), VII (ЛАБИЛЬНОГО), X (СТЮАРТА - ПРАУЭРА),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ЛИЦ ПОСЛЕ ТРАНСПЛАНТАЦИИ ОРГАНОВ И (ИЛИ) ТКАНЕЙ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9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"/>
        <w:gridCol w:w="225"/>
        <w:gridCol w:w="9165"/>
        <w:gridCol w:w="225"/>
      </w:tblGrid>
      <w:tr w:rsidR="007C7D16" w:rsidRPr="007C7D16" w:rsidTr="007C7D16">
        <w:tc>
          <w:tcPr>
            <w:tcW w:w="12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Список изменяющих документов</w:t>
            </w:r>
          </w:p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gram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 ред. распоряжений Правительства РФ от 26.04.2020 </w:t>
            </w:r>
            <w:hyperlink r:id="rId4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N 1142-р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,</w:t>
            </w:r>
            <w:proofErr w:type="gramEnd"/>
          </w:p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от 23.11.2020 </w:t>
            </w:r>
            <w:hyperlink r:id="rId5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N 3073-р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, от 23.12.2021 </w:t>
            </w:r>
            <w:hyperlink r:id="rId6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N 3781-р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, от 16.04.2024 </w:t>
            </w:r>
            <w:hyperlink r:id="rId7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N 938-р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,</w:t>
            </w:r>
          </w:p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от 15.01.2025 </w:t>
            </w:r>
            <w:hyperlink r:id="rId8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N 10-р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I.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больные гемофилией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(в ред. </w:t>
      </w:r>
      <w:hyperlink r:id="rId9" w:history="1">
        <w:r w:rsidRPr="007C7D16">
          <w:rPr>
            <w:rFonts w:ascii="Arial" w:eastAsia="Times New Roman" w:hAnsi="Arial" w:cs="Arial"/>
            <w:color w:val="183884"/>
            <w:sz w:val="18"/>
            <w:u w:val="single"/>
            <w:lang w:eastAsia="ru-RU"/>
          </w:rPr>
          <w:t>распоряжения</w:t>
        </w:r>
      </w:hyperlink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Правительства РФ от 23.11.2020 N 3073-р)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2"/>
        <w:gridCol w:w="4667"/>
        <w:gridCol w:w="4748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формы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кровь и система кроветворения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B02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гемостатические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B02B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витамин</w:t>
            </w:r>
            <w:proofErr w:type="gram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и другие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гемостатики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B02BD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факторы свертывания крови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антиингибиторный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коагулянтный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комплекс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мороктоког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нонаког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октоког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симоктоког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фактор свертывания крови VIII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Виллебранда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фактор свертывания крови IX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эптаког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 (</w:t>
            </w:r>
            <w:proofErr w:type="gram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активированный</w:t>
            </w:r>
            <w:proofErr w:type="gram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)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эфмороктоког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</w:t>
            </w:r>
          </w:p>
        </w:tc>
      </w:tr>
      <w:tr w:rsidR="007C7D16" w:rsidRPr="007C7D16" w:rsidTr="007C7D16">
        <w:tc>
          <w:tcPr>
            <w:tcW w:w="18135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 ред. </w:t>
            </w:r>
            <w:hyperlink r:id="rId10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распоряжения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Правительства РФ от 23.12.2021 N 3781-р)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B02BX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другие системные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гемостатики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эмицизумаб</w:t>
            </w:r>
            <w:proofErr w:type="spellEnd"/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II.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больные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муковисцидозом</w:t>
      </w:r>
      <w:proofErr w:type="spellEnd"/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8"/>
        <w:gridCol w:w="4798"/>
        <w:gridCol w:w="4611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R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дыхательная система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R05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R05C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R05CB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муколитические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препараты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дорназа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</w:t>
            </w:r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III.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больные гипофизарным нанизмом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1"/>
        <w:gridCol w:w="4720"/>
        <w:gridCol w:w="4676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H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H01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H01A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H01AC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соматропин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и его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агонисты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соматропин</w:t>
            </w:r>
            <w:proofErr w:type="spellEnd"/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IV.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больные болезнью Гоше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3"/>
        <w:gridCol w:w="4774"/>
        <w:gridCol w:w="4640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пищеварительный тракт и обмен веществ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lastRenderedPageBreak/>
              <w:t>A16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A16AB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ферментные препараты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велаглюцераза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имиглюцераза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талиглюцераза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</w:t>
            </w:r>
          </w:p>
        </w:tc>
      </w:tr>
      <w:tr w:rsidR="007C7D16" w:rsidRPr="007C7D16" w:rsidTr="007C7D16">
        <w:tc>
          <w:tcPr>
            <w:tcW w:w="18135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 ред. </w:t>
            </w:r>
            <w:hyperlink r:id="rId11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распоряжения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Правительства РФ от 23.11.2020 N 3073-р)</w:t>
            </w:r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V.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больные злокачественными новообразованиями </w:t>
      </w:r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лимфоидной</w:t>
      </w:r>
      <w:proofErr w:type="gram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,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кроветворной и родственных им тканей (хронический</w:t>
      </w:r>
      <w:proofErr w:type="gramEnd"/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миелоидный лейкоз,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макроглобулинемия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Вальденстрема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,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множественная миелома, фолликулярная (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нодулярная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)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неходжкинская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лимфома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, мелкоклеточная (диффузная)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неходжкинская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лимфома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, мелкоклеточная с расщепленными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ядрами (</w:t>
      </w:r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диффузная</w:t>
      </w:r>
      <w:proofErr w:type="gram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)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неходжкинская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лимфома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, крупноклеточная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(диффузная)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неходжкинская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лимфома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,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иммунобластная</w:t>
      </w:r>
      <w:proofErr w:type="spellEnd"/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(</w:t>
      </w:r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диффузная</w:t>
      </w:r>
      <w:proofErr w:type="gram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)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неходжкинская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лимфома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, другие типы диффузных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неходжкинских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лимфом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, диффузная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неходжкинская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лимфома</w:t>
      </w:r>
      <w:proofErr w:type="spellEnd"/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неуточненная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, другие и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неуточненные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типы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неходжкинской</w:t>
      </w:r>
      <w:proofErr w:type="spellEnd"/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proofErr w:type="spellStart"/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лимфомы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, хронический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лимфоцитарный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лейкоз)</w:t>
      </w:r>
      <w:proofErr w:type="gramEnd"/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4827"/>
        <w:gridCol w:w="4599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противоопухолевые препараты и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L01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противоопухолевые препараты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L01B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антиметаболиты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L01BB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аналоги пурина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флударабин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L01F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антитела и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конъюгаты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антител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18135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(введено </w:t>
            </w:r>
            <w:hyperlink r:id="rId12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распоряжением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Правительства РФ от 15.01.2025 N 10-р)</w:t>
            </w:r>
          </w:p>
        </w:tc>
      </w:tr>
      <w:tr w:rsidR="007C7D16" w:rsidRPr="007C7D16" w:rsidTr="007C7D16">
        <w:tc>
          <w:tcPr>
            <w:tcW w:w="2040" w:type="dxa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L01FC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ингибиторы CD38 (кластеры дифференцировки 38)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даратумумаб</w:t>
            </w:r>
            <w:proofErr w:type="spellEnd"/>
          </w:p>
        </w:tc>
      </w:tr>
      <w:tr w:rsidR="007C7D16" w:rsidRPr="007C7D16" w:rsidTr="007C7D1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7C7D16" w:rsidRPr="007C7D16" w:rsidRDefault="007C7D16" w:rsidP="007C7D16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изатуксимаб</w:t>
            </w:r>
            <w:proofErr w:type="spellEnd"/>
          </w:p>
        </w:tc>
      </w:tr>
      <w:tr w:rsidR="007C7D16" w:rsidRPr="007C7D16" w:rsidTr="007C7D16">
        <w:tc>
          <w:tcPr>
            <w:tcW w:w="18135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(введено </w:t>
            </w:r>
            <w:hyperlink r:id="rId13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распоряжением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Правительства РФ от 15.01.2025 N 10-р)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L01X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противоопухолевые препараты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L01XC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антитела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ритуксимаб</w:t>
            </w:r>
            <w:proofErr w:type="spellEnd"/>
          </w:p>
        </w:tc>
      </w:tr>
      <w:tr w:rsidR="007C7D16" w:rsidRPr="007C7D16" w:rsidTr="007C7D16">
        <w:tc>
          <w:tcPr>
            <w:tcW w:w="18135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 ред. </w:t>
            </w:r>
            <w:hyperlink r:id="rId14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распоряжения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Правительства РФ от 15.01.2025 N 10-р)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L01XE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ингибиторы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протеинкиназы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иматиниб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L01XX</w:t>
            </w:r>
          </w:p>
        </w:tc>
        <w:tc>
          <w:tcPr>
            <w:tcW w:w="8055" w:type="dxa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прочие противоопухолевые препараты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бортезомиб</w:t>
            </w:r>
            <w:proofErr w:type="spellEnd"/>
          </w:p>
        </w:tc>
      </w:tr>
      <w:tr w:rsidR="007C7D16" w:rsidRPr="007C7D16" w:rsidTr="007C7D1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7C7D16" w:rsidRPr="007C7D16" w:rsidRDefault="007C7D16" w:rsidP="007C7D16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7C7D16" w:rsidRPr="007C7D16" w:rsidRDefault="007C7D16" w:rsidP="007C7D16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иксазомиб</w:t>
            </w:r>
            <w:proofErr w:type="spellEnd"/>
          </w:p>
        </w:tc>
      </w:tr>
      <w:tr w:rsidR="007C7D16" w:rsidRPr="007C7D16" w:rsidTr="007C7D16">
        <w:tc>
          <w:tcPr>
            <w:tcW w:w="18135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 ред. </w:t>
            </w:r>
            <w:hyperlink r:id="rId15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распоряжения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Правительства РФ от 23.12.2021 N 3781-р)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L04AX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леналидомид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помалидомид</w:t>
            </w:r>
            <w:proofErr w:type="spellEnd"/>
          </w:p>
        </w:tc>
      </w:tr>
      <w:tr w:rsidR="007C7D16" w:rsidRPr="007C7D16" w:rsidTr="007C7D16">
        <w:tc>
          <w:tcPr>
            <w:tcW w:w="18135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 ред. </w:t>
            </w:r>
            <w:hyperlink r:id="rId16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распоряжения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Правительства РФ от 23.12.2021 N 3781-р)</w:t>
            </w:r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VI.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больные рассеянным склерозом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9"/>
        <w:gridCol w:w="4761"/>
        <w:gridCol w:w="4687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L03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L03A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L03AB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интерфероны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интерферон бета-1a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интерферон бета-1b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пэгинтерферон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бета-1a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сампэгинтерферон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бета-1a</w:t>
            </w:r>
          </w:p>
        </w:tc>
      </w:tr>
      <w:tr w:rsidR="007C7D16" w:rsidRPr="007C7D16" w:rsidTr="007C7D16">
        <w:tc>
          <w:tcPr>
            <w:tcW w:w="18135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 ред. </w:t>
            </w:r>
            <w:hyperlink r:id="rId17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распоряжения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Правительства РФ от 16.04.2024 N 938-р)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L03AX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другие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глатирамера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ацетат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селективные 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алемтузумаб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дивозилимаб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кладрибин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натализумаб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окрелизумаб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терифлуномид</w:t>
            </w:r>
            <w:proofErr w:type="spellEnd"/>
          </w:p>
        </w:tc>
      </w:tr>
      <w:tr w:rsidR="007C7D16" w:rsidRPr="007C7D16" w:rsidTr="007C7D16">
        <w:tc>
          <w:tcPr>
            <w:tcW w:w="18135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(в ред. </w:t>
            </w:r>
            <w:hyperlink r:id="rId18" w:history="1">
              <w:r w:rsidRPr="007C7D16">
                <w:rPr>
                  <w:rFonts w:ascii="Arial" w:eastAsia="Times New Roman" w:hAnsi="Arial" w:cs="Arial"/>
                  <w:color w:val="183884"/>
                  <w:sz w:val="18"/>
                  <w:u w:val="single"/>
                  <w:lang w:eastAsia="ru-RU"/>
                </w:rPr>
                <w:t>распоряжения</w:t>
              </w:r>
            </w:hyperlink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Правительства РФ от 16.04.2024 N 938-р)</w:t>
            </w:r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VII.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пациенты после трансплантации органов и (или) тканей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7"/>
        <w:gridCol w:w="4815"/>
        <w:gridCol w:w="4615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противоопухолевые препараты и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селективные 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микофенолата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мофетил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микофеноловая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кислота</w:t>
            </w:r>
          </w:p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эверолимус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L04AD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ингибиторы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кальциневрина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такролимус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циклоспорин</w:t>
            </w:r>
            <w:proofErr w:type="spellEnd"/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VIII.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больные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гемолитико-уремическим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синдромом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5"/>
        <w:gridCol w:w="4830"/>
        <w:gridCol w:w="4602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селективные 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экулизумаб</w:t>
            </w:r>
            <w:proofErr w:type="spellEnd"/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IX.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больные юношеским артритом с системным началом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4827"/>
        <w:gridCol w:w="4599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ингибиторы фактора некроза опухоли альфа (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ФНО-альфа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адалимумаб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этанерцепт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L04AC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ингибиторы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интерлейкина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канакинумаб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тоцилизумаб</w:t>
            </w:r>
            <w:proofErr w:type="spellEnd"/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X.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больные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мукополисахаридозом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I типа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2"/>
        <w:gridCol w:w="4725"/>
        <w:gridCol w:w="4680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A16AB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ферментные препараты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ларонидаза</w:t>
            </w:r>
            <w:proofErr w:type="spellEnd"/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XI.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больные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мукополисахаридозом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II типа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2"/>
        <w:gridCol w:w="4725"/>
        <w:gridCol w:w="4680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A16AB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ферментные препараты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идурсульфаза</w:t>
            </w:r>
            <w:proofErr w:type="spellEnd"/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идурсульфаза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бета</w:t>
            </w:r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XII.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больные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мукополисахаридозом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VI типа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2"/>
        <w:gridCol w:w="4725"/>
        <w:gridCol w:w="4680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A16AB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ферментные препараты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галсульфаза</w:t>
            </w:r>
            <w:proofErr w:type="spellEnd"/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XIII.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больные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апластической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анемией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неуточненной</w:t>
      </w:r>
      <w:proofErr w:type="spellEnd"/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(</w:t>
      </w:r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введен</w:t>
      </w:r>
      <w:proofErr w:type="gram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  <w:hyperlink r:id="rId19" w:history="1">
        <w:r w:rsidRPr="007C7D16">
          <w:rPr>
            <w:rFonts w:ascii="Arial" w:eastAsia="Times New Roman" w:hAnsi="Arial" w:cs="Arial"/>
            <w:color w:val="183884"/>
            <w:sz w:val="18"/>
            <w:u w:val="single"/>
            <w:lang w:eastAsia="ru-RU"/>
          </w:rPr>
          <w:t>распоряжением</w:t>
        </w:r>
      </w:hyperlink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Правительства РФ от 26.04.2020 N 1142-р)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4827"/>
        <w:gridCol w:w="4599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Анатомно-терапевтическо-химическая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противоопухолевые препараты и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иммунодепрессанты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L04AD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ингибиторы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кальциневрина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циклоспорин</w:t>
            </w:r>
            <w:proofErr w:type="spellEnd"/>
          </w:p>
        </w:tc>
      </w:tr>
    </w:tbl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XIV. Лекарственные препараты, которыми обеспечиваются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больные наследственным дефицитом факторов II (фибриногена),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VII (лабильного), X (Стюарта - </w:t>
      </w:r>
      <w:proofErr w:type="spell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Прауэра</w:t>
      </w:r>
      <w:proofErr w:type="spell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)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7C7D16" w:rsidRPr="007C7D16" w:rsidRDefault="007C7D16" w:rsidP="007C7D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lastRenderedPageBreak/>
        <w:t>(</w:t>
      </w:r>
      <w:proofErr w:type="gramStart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введен</w:t>
      </w:r>
      <w:proofErr w:type="gramEnd"/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  <w:hyperlink r:id="rId20" w:history="1">
        <w:r w:rsidRPr="007C7D16">
          <w:rPr>
            <w:rFonts w:ascii="Arial" w:eastAsia="Times New Roman" w:hAnsi="Arial" w:cs="Arial"/>
            <w:color w:val="183884"/>
            <w:sz w:val="18"/>
            <w:u w:val="single"/>
            <w:lang w:eastAsia="ru-RU"/>
          </w:rPr>
          <w:t>распоряжением</w:t>
        </w:r>
      </w:hyperlink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Правительства РФ от 26.04.2020 N 1142-р)</w:t>
      </w:r>
    </w:p>
    <w:p w:rsidR="007C7D16" w:rsidRPr="007C7D16" w:rsidRDefault="007C7D16" w:rsidP="007C7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7C7D16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5"/>
        <w:gridCol w:w="4682"/>
        <w:gridCol w:w="4730"/>
      </w:tblGrid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Код АТХ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Анатомно-терапевтическо-химическая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классификация (АТХ)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Лекарственные препараты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кровь и система кроветворения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B02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гемостатические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B02B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витамин K и другие </w:t>
            </w: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гемостатики</w:t>
            </w:r>
            <w:proofErr w:type="spellEnd"/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 </w:t>
            </w:r>
          </w:p>
        </w:tc>
      </w:tr>
      <w:tr w:rsidR="007C7D16" w:rsidRPr="007C7D16" w:rsidTr="007C7D16">
        <w:tc>
          <w:tcPr>
            <w:tcW w:w="20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B02BD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факторы свертывания крови</w:t>
            </w:r>
          </w:p>
        </w:tc>
        <w:tc>
          <w:tcPr>
            <w:tcW w:w="80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C7D16" w:rsidRPr="007C7D16" w:rsidRDefault="007C7D16" w:rsidP="007C7D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</w:pPr>
            <w:proofErr w:type="spell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эптаког</w:t>
            </w:r>
            <w:proofErr w:type="spell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 xml:space="preserve"> альфа (</w:t>
            </w:r>
            <w:proofErr w:type="gramStart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активированный</w:t>
            </w:r>
            <w:proofErr w:type="gramEnd"/>
            <w:r w:rsidRPr="007C7D16">
              <w:rPr>
                <w:rFonts w:ascii="Arial" w:eastAsia="Times New Roman" w:hAnsi="Arial" w:cs="Arial"/>
                <w:color w:val="6C6C6C"/>
                <w:sz w:val="18"/>
                <w:szCs w:val="18"/>
                <w:lang w:eastAsia="ru-RU"/>
              </w:rPr>
              <w:t>)</w:t>
            </w:r>
          </w:p>
        </w:tc>
      </w:tr>
    </w:tbl>
    <w:p w:rsidR="008F56D1" w:rsidRDefault="008F56D1"/>
    <w:sectPr w:rsidR="008F56D1" w:rsidSect="00695F05">
      <w:pgSz w:w="11906" w:h="16838"/>
      <w:pgMar w:top="568" w:right="424" w:bottom="426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C7D16"/>
    <w:rsid w:val="00695F05"/>
    <w:rsid w:val="007A3EB5"/>
    <w:rsid w:val="007C7D16"/>
    <w:rsid w:val="008F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C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C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7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386&amp;dst=100372" TargetMode="External"/><Relationship Id="rId13" Type="http://schemas.openxmlformats.org/officeDocument/2006/relationships/hyperlink" Target="https://login.consultant.ru/link/?req=doc&amp;base=LAW&amp;n=496386&amp;dst=100376" TargetMode="External"/><Relationship Id="rId18" Type="http://schemas.openxmlformats.org/officeDocument/2006/relationships/hyperlink" Target="https://login.consultant.ru/link/?req=doc&amp;base=LAW&amp;n=474738&amp;dst=1001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4738&amp;dst=100112" TargetMode="External"/><Relationship Id="rId12" Type="http://schemas.openxmlformats.org/officeDocument/2006/relationships/hyperlink" Target="https://login.consultant.ru/link/?req=doc&amp;base=LAW&amp;n=496386&amp;dst=100373" TargetMode="External"/><Relationship Id="rId17" Type="http://schemas.openxmlformats.org/officeDocument/2006/relationships/hyperlink" Target="https://login.consultant.ru/link/?req=doc&amp;base=LAW&amp;n=474738&amp;dst=100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4667&amp;dst=100608" TargetMode="External"/><Relationship Id="rId20" Type="http://schemas.openxmlformats.org/officeDocument/2006/relationships/hyperlink" Target="https://login.consultant.ru/link/?req=doc&amp;base=LAW&amp;n=35141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st=100589" TargetMode="External"/><Relationship Id="rId11" Type="http://schemas.openxmlformats.org/officeDocument/2006/relationships/hyperlink" Target="https://login.consultant.ru/link/?req=doc&amp;base=LAW&amp;n=368666&amp;dst=100721" TargetMode="External"/><Relationship Id="rId5" Type="http://schemas.openxmlformats.org/officeDocument/2006/relationships/hyperlink" Target="https://login.consultant.ru/link/?req=doc&amp;base=LAW&amp;n=368666&amp;dst=100695" TargetMode="External"/><Relationship Id="rId15" Type="http://schemas.openxmlformats.org/officeDocument/2006/relationships/hyperlink" Target="https://login.consultant.ru/link/?req=doc&amp;base=LAW&amp;n=404667&amp;dst=100603" TargetMode="External"/><Relationship Id="rId10" Type="http://schemas.openxmlformats.org/officeDocument/2006/relationships/hyperlink" Target="https://login.consultant.ru/link/?req=doc&amp;base=LAW&amp;n=404667&amp;dst=100590" TargetMode="External"/><Relationship Id="rId19" Type="http://schemas.openxmlformats.org/officeDocument/2006/relationships/hyperlink" Target="https://login.consultant.ru/link/?req=doc&amp;base=LAW&amp;n=351419&amp;dst=100010" TargetMode="External"/><Relationship Id="rId4" Type="http://schemas.openxmlformats.org/officeDocument/2006/relationships/hyperlink" Target="https://login.consultant.ru/link/?req=doc&amp;base=LAW&amp;n=351419&amp;dst=100008" TargetMode="External"/><Relationship Id="rId9" Type="http://schemas.openxmlformats.org/officeDocument/2006/relationships/hyperlink" Target="https://login.consultant.ru/link/?req=doc&amp;base=LAW&amp;n=368666&amp;dst=100696" TargetMode="External"/><Relationship Id="rId14" Type="http://schemas.openxmlformats.org/officeDocument/2006/relationships/hyperlink" Target="https://login.consultant.ru/link/?req=doc&amp;base=LAW&amp;n=496386&amp;dst=1003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8589</Characters>
  <Application>Microsoft Office Word</Application>
  <DocSecurity>0</DocSecurity>
  <Lines>71</Lines>
  <Paragraphs>20</Paragraphs>
  <ScaleCrop>false</ScaleCrop>
  <Company>3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PolyakovaAV</dc:creator>
  <cp:lastModifiedBy>PolyakovaAV</cp:lastModifiedBy>
  <cp:revision>1</cp:revision>
  <dcterms:created xsi:type="dcterms:W3CDTF">2025-09-25T09:45:00Z</dcterms:created>
  <dcterms:modified xsi:type="dcterms:W3CDTF">2025-09-25T09:46:00Z</dcterms:modified>
</cp:coreProperties>
</file>